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Rounded" w:cs="Arial Rounded" w:eastAsia="Arial Rounded" w:hAnsi="Arial Rounded"/>
          <w:b w:val="1"/>
          <w:sz w:val="40"/>
          <w:szCs w:val="4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40"/>
          <w:szCs w:val="40"/>
          <w:rtl w:val="0"/>
        </w:rPr>
        <w:t xml:space="preserve">Food Bank Referral</w:t>
      </w:r>
    </w:p>
    <w:p w:rsidR="00000000" w:rsidDel="00000000" w:rsidP="00000000" w:rsidRDefault="00000000" w:rsidRPr="00000000" w14:paraId="00000002">
      <w:pPr>
        <w:rPr>
          <w:rFonts w:ascii="Arial-BoldMT" w:cs="Arial-BoldMT" w:eastAsia="Arial-BoldMT" w:hAnsi="Arial-BoldMT"/>
          <w:b w:val="1"/>
          <w:sz w:val="28"/>
          <w:szCs w:val="28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8"/>
          <w:szCs w:val="28"/>
          <w:rtl w:val="0"/>
        </w:rPr>
        <w:t xml:space="preserve">Client Details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Client: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One week                                                                   Recurring 4 weeks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12700</wp:posOffset>
                      </wp:positionV>
                      <wp:extent cx="222250" cy="1746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12700</wp:posOffset>
                      </wp:positionV>
                      <wp:extent cx="222250" cy="174625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25400</wp:posOffset>
                      </wp:positionV>
                      <wp:extent cx="222250" cy="17462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25400</wp:posOffset>
                      </wp:positionV>
                      <wp:extent cx="222250" cy="174625"/>
                      <wp:effectExtent b="0" l="0" r="0" t="0"/>
                      <wp:wrapNone/>
                      <wp:docPr id="1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Youngest Child’s age :                            Boy/Girl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Siblings Age: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Child 2:                                       Child 3:                                      Child 4: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Adults in household:                                                        </w:t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Household: Any allergies or preferences? Yes/ No If yes please state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Cultural Food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25400</wp:posOffset>
                      </wp:positionV>
                      <wp:extent cx="222250" cy="17462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25400</wp:posOffset>
                      </wp:positionV>
                      <wp:extent cx="222250" cy="174625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Status, please tick one box</w:t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Universal Credit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38100</wp:posOffset>
                      </wp:positionV>
                      <wp:extent cx="222250" cy="17462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38100</wp:posOffset>
                      </wp:positionV>
                      <wp:extent cx="222250" cy="174625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Low Income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50800</wp:posOffset>
                      </wp:positionV>
                      <wp:extent cx="222250" cy="17462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50800</wp:posOffset>
                      </wp:positionV>
                      <wp:extent cx="222250" cy="174625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 recourse to public Funds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38100</wp:posOffset>
                      </wp:positionV>
                      <wp:extent cx="222250" cy="17462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38100</wp:posOffset>
                      </wp:positionV>
                      <wp:extent cx="222250" cy="174625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Religion for dietary requirements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Client Telephone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Client Address for delivery (disabled ONLY)*: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Client Postcode: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Client Email: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*Food bags needs to be collected at 19 Christie Drive, CR0 6YA Croydon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b w:val="1"/>
          <w:sz w:val="28"/>
          <w:szCs w:val="28"/>
          <w:rtl w:val="0"/>
        </w:rPr>
        <w:t xml:space="preserve">Signed </w:t>
      </w: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……………………………………………</w:t>
      </w:r>
      <w:r w:rsidDel="00000000" w:rsidR="00000000" w:rsidRPr="00000000">
        <w:rPr>
          <w:rFonts w:ascii="ArialMT" w:cs="ArialMT" w:eastAsia="ArialMT" w:hAnsi="ArialMT"/>
          <w:b w:val="1"/>
          <w:sz w:val="28"/>
          <w:szCs w:val="28"/>
          <w:rtl w:val="0"/>
        </w:rPr>
        <w:t xml:space="preserve"> Consent Given</w:t>
      </w: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………………………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222250" cy="1746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1225" y="3699038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222250" cy="17462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Parent/ Guardian/ Referring agent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Agent/Referral Contact Details Tel Number………………………………………………………………………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Company/ Agent Name……………………………………………………………………………………………………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 use</w:t>
      </w:r>
    </w:p>
    <w:tbl>
      <w:tblPr>
        <w:tblStyle w:val="Table3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7767"/>
        <w:tblGridChange w:id="0">
          <w:tblGrid>
            <w:gridCol w:w="2689"/>
            <w:gridCol w:w="77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Added to System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first Referral: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9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note: This registration is for the purpose of Guiding Hands Organisation CIC ONLY</w:t>
        <w:tab/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-BoldMT"/>
  <w:font w:name="Arial Rounded"/>
  <w:font w:name="ArialMT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Guiding Hands Organisation CIC Referral Form                                                                                                                                                                      Amended Oct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4188150</wp:posOffset>
          </wp:positionH>
          <wp:positionV relativeFrom="paragraph">
            <wp:posOffset>-210467</wp:posOffset>
          </wp:positionV>
          <wp:extent cx="2461863" cy="787798"/>
          <wp:effectExtent b="0" l="0" r="0" t="0"/>
          <wp:wrapNone/>
          <wp:docPr descr="C:\Users\TRACEY\AppData\Local\Microsoft\Windows\Temporary Internet Files\Content.Word\Guiding-Hands-Logo.png" id="16" name="image1.png"/>
          <a:graphic>
            <a:graphicData uri="http://schemas.openxmlformats.org/drawingml/2006/picture">
              <pic:pic>
                <pic:nvPicPr>
                  <pic:cNvPr descr="C:\Users\TRACEY\AppData\Local\Microsoft\Windows\Temporary Internet Files\Content.Word\Guiding-Hands-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1863" cy="7877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5020.0" w:type="dxa"/>
      <w:jc w:val="left"/>
      <w:tblLayout w:type="fixed"/>
      <w:tblLook w:val="0400"/>
    </w:tblPr>
    <w:tblGrid>
      <w:gridCol w:w="5020"/>
      <w:tblGridChange w:id="0">
        <w:tblGrid>
          <w:gridCol w:w="502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bottom"/>
        </w:tcPr>
        <w:p w:rsidR="00000000" w:rsidDel="00000000" w:rsidP="00000000" w:rsidRDefault="00000000" w:rsidRPr="00000000" w14:paraId="00000029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i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61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2A">
          <w:pPr>
            <w:spacing w:after="0" w:line="240" w:lineRule="auto"/>
            <w:rPr>
              <w:rFonts w:ascii="Century Gothic" w:cs="Century Gothic" w:eastAsia="Century Gothic" w:hAnsi="Century Gothic"/>
              <w:color w:val="808080"/>
              <w:sz w:val="15"/>
              <w:szCs w:val="15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808080"/>
              <w:sz w:val="15"/>
              <w:szCs w:val="15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392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33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B339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392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7E4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7E44"/>
    <w:rPr>
      <w:rFonts w:ascii="Segoe UI" w:cs="Segoe UI" w:hAnsi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D87A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7A4D"/>
  </w:style>
  <w:style w:type="table" w:styleId="TableGrid">
    <w:name w:val="Table Grid"/>
    <w:basedOn w:val="TableNormal"/>
    <w:uiPriority w:val="39"/>
    <w:rsid w:val="009F2C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+V1tbTEhAxsx/Gr8GMY2iAB3g==">AMUW2mVscsMBwvk+oLGqSjLfJZx/uWn1rbeDeYzmYkmMLPqlD2KTYnKxGZ2caqKuDQJfKU/imSFeTGs1YfFkKXtCusvt5coGO+5VLPIRnN4IXmm2JaiJd94=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2022-09-20T11:59:00Z</dcterms:created>
  <dc:creator>Tracey Davis</dc:creator>
</cp:coreProperties>
</file>